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385E" w14:textId="3E5EB1E3" w:rsidR="005923C9" w:rsidRDefault="005923C9">
      <w:pPr>
        <w:rPr>
          <w:lang w:val="en-US"/>
        </w:rPr>
      </w:pPr>
    </w:p>
    <w:p w14:paraId="51DB242F" w14:textId="5F080D4B" w:rsidR="00936B35" w:rsidRDefault="00936B35">
      <w:pPr>
        <w:rPr>
          <w:lang w:val="en-US"/>
        </w:rPr>
      </w:pPr>
    </w:p>
    <w:p w14:paraId="52F2D781" w14:textId="494240DC" w:rsidR="00936B35" w:rsidRDefault="00936B35">
      <w:pPr>
        <w:rPr>
          <w:lang w:val="en-US"/>
        </w:rPr>
      </w:pPr>
    </w:p>
    <w:p w14:paraId="0DBF1F54" w14:textId="4A462042" w:rsidR="00936B35" w:rsidRDefault="00936B35">
      <w:pPr>
        <w:rPr>
          <w:lang w:val="en-US"/>
        </w:rPr>
      </w:pPr>
      <w:r>
        <w:rPr>
          <w:lang w:val="en-US"/>
        </w:rPr>
        <w:t xml:space="preserve">Supplementary table 1. </w:t>
      </w:r>
      <w:r w:rsidRPr="00936B35">
        <w:rPr>
          <w:i/>
          <w:iCs/>
          <w:lang w:val="en-US"/>
        </w:rPr>
        <w:t xml:space="preserve"> Background information, orofacial function assessed with NOT-S, percentage consonant </w:t>
      </w:r>
      <w:proofErr w:type="gramStart"/>
      <w:r w:rsidRPr="00936B35">
        <w:rPr>
          <w:i/>
          <w:iCs/>
          <w:lang w:val="en-US"/>
        </w:rPr>
        <w:t>correct</w:t>
      </w:r>
      <w:proofErr w:type="gramEnd"/>
      <w:r w:rsidRPr="00936B35">
        <w:rPr>
          <w:i/>
          <w:iCs/>
          <w:lang w:val="en-US"/>
        </w:rPr>
        <w:t xml:space="preserve"> (PCC) in word naming (W) and nonword repetition (NWR) and result from auditory discrimination assessment in children with typical speech development (TSD), </w:t>
      </w:r>
      <w:r>
        <w:rPr>
          <w:i/>
          <w:iCs/>
          <w:lang w:val="en-US"/>
        </w:rPr>
        <w:t xml:space="preserve">and children with speech sound disorder (SSD) (both </w:t>
      </w:r>
      <w:r w:rsidRPr="00936B35">
        <w:rPr>
          <w:i/>
          <w:iCs/>
          <w:lang w:val="en-US"/>
        </w:rPr>
        <w:t>childhood apraxia of speech (CAS) and speech motor delay (SMD)</w:t>
      </w:r>
      <w:r>
        <w:rPr>
          <w:i/>
          <w:iCs/>
          <w:lang w:val="en-US"/>
        </w:rPr>
        <w:t xml:space="preserve">). P-values are </w:t>
      </w:r>
    </w:p>
    <w:p w14:paraId="651017C2" w14:textId="356C69DC" w:rsidR="00936B35" w:rsidRDefault="00936B35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417"/>
        <w:gridCol w:w="1134"/>
      </w:tblGrid>
      <w:tr w:rsidR="00936B35" w:rsidRPr="00864D39" w14:paraId="1ACAD65D" w14:textId="77777777" w:rsidTr="00B0797A">
        <w:tc>
          <w:tcPr>
            <w:tcW w:w="2972" w:type="dxa"/>
          </w:tcPr>
          <w:p w14:paraId="17BB0812" w14:textId="77777777" w:rsidR="00936B35" w:rsidRPr="00936B35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110253308"/>
          </w:p>
        </w:tc>
        <w:tc>
          <w:tcPr>
            <w:tcW w:w="1276" w:type="dxa"/>
          </w:tcPr>
          <w:p w14:paraId="7D3155A7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TSD n=43</w:t>
            </w:r>
          </w:p>
        </w:tc>
        <w:tc>
          <w:tcPr>
            <w:tcW w:w="1417" w:type="dxa"/>
          </w:tcPr>
          <w:p w14:paraId="68AFF3EE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SSD n=57</w:t>
            </w:r>
          </w:p>
        </w:tc>
        <w:tc>
          <w:tcPr>
            <w:tcW w:w="1134" w:type="dxa"/>
          </w:tcPr>
          <w:p w14:paraId="412DF2DD" w14:textId="77777777" w:rsidR="00936B35" w:rsidRPr="00EA77C1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36B35" w:rsidRPr="00864D39" w14:paraId="1447C452" w14:textId="77777777" w:rsidTr="00B0797A">
        <w:tc>
          <w:tcPr>
            <w:tcW w:w="2972" w:type="dxa"/>
          </w:tcPr>
          <w:p w14:paraId="728E6B99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Age, </w:t>
            </w:r>
            <w:proofErr w:type="spellStart"/>
            <w:proofErr w:type="gramStart"/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year:month</w:t>
            </w:r>
            <w:proofErr w:type="spellEnd"/>
            <w:proofErr w:type="gramEnd"/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mean ± SD</w:t>
            </w:r>
          </w:p>
        </w:tc>
        <w:tc>
          <w:tcPr>
            <w:tcW w:w="1276" w:type="dxa"/>
          </w:tcPr>
          <w:p w14:paraId="5CC2C72A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8:8 ± 1:6</w:t>
            </w:r>
          </w:p>
        </w:tc>
        <w:tc>
          <w:tcPr>
            <w:tcW w:w="1417" w:type="dxa"/>
          </w:tcPr>
          <w:p w14:paraId="375F7664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8:4 ±2:8 </w:t>
            </w:r>
          </w:p>
        </w:tc>
        <w:tc>
          <w:tcPr>
            <w:tcW w:w="1134" w:type="dxa"/>
          </w:tcPr>
          <w:p w14:paraId="644DB5E3" w14:textId="77777777" w:rsidR="00936B35" w:rsidRPr="00EA77C1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7C1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  <w:proofErr w:type="gramEnd"/>
          </w:p>
        </w:tc>
      </w:tr>
      <w:tr w:rsidR="00936B35" w:rsidRPr="00864D39" w14:paraId="0700D401" w14:textId="77777777" w:rsidTr="00B0797A">
        <w:tc>
          <w:tcPr>
            <w:tcW w:w="2972" w:type="dxa"/>
          </w:tcPr>
          <w:p w14:paraId="20434520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Sex, </w:t>
            </w:r>
            <w:proofErr w:type="spellStart"/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Females</w:t>
            </w:r>
            <w:proofErr w:type="spellEnd"/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/ Males</w:t>
            </w:r>
          </w:p>
        </w:tc>
        <w:tc>
          <w:tcPr>
            <w:tcW w:w="1276" w:type="dxa"/>
          </w:tcPr>
          <w:p w14:paraId="4FBF8D1A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18/21</w:t>
            </w:r>
          </w:p>
        </w:tc>
        <w:tc>
          <w:tcPr>
            <w:tcW w:w="1417" w:type="dxa"/>
          </w:tcPr>
          <w:p w14:paraId="02950C4B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6/28</w:t>
            </w:r>
          </w:p>
        </w:tc>
        <w:tc>
          <w:tcPr>
            <w:tcW w:w="1134" w:type="dxa"/>
          </w:tcPr>
          <w:p w14:paraId="2B0557AA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5" w:rsidRPr="00864D39" w14:paraId="1A82B326" w14:textId="77777777" w:rsidTr="00B0797A">
        <w:tc>
          <w:tcPr>
            <w:tcW w:w="2972" w:type="dxa"/>
          </w:tcPr>
          <w:p w14:paraId="45D1DA2B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Heredity for speech- language disorders %</w:t>
            </w:r>
          </w:p>
        </w:tc>
        <w:tc>
          <w:tcPr>
            <w:tcW w:w="1276" w:type="dxa"/>
          </w:tcPr>
          <w:p w14:paraId="1EAB791E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3352310B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14:paraId="73302EDC" w14:textId="77777777" w:rsidR="00936B35" w:rsidRPr="00EA77C1" w:rsidRDefault="00936B35" w:rsidP="00B079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proofErr w:type="gramStart"/>
            <w:r w:rsidRPr="00EA7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  <w:proofErr w:type="gramEnd"/>
          </w:p>
        </w:tc>
      </w:tr>
      <w:tr w:rsidR="00936B35" w:rsidRPr="00864D39" w14:paraId="59FBDA19" w14:textId="77777777" w:rsidTr="00B0797A">
        <w:tc>
          <w:tcPr>
            <w:tcW w:w="2972" w:type="dxa"/>
          </w:tcPr>
          <w:p w14:paraId="231F6AC9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Babbling</w:t>
            </w:r>
            <w:proofErr w:type="spellEnd"/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frequently</w:t>
            </w:r>
            <w:proofErr w:type="spellEnd"/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14:paraId="07505A6B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14:paraId="30A97398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6FC454F3" w14:textId="77777777" w:rsidR="00936B35" w:rsidRPr="00EA77C1" w:rsidRDefault="00936B35" w:rsidP="00B079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A7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0.033</w:t>
            </w:r>
            <w:proofErr w:type="gramEnd"/>
          </w:p>
        </w:tc>
      </w:tr>
      <w:tr w:rsidR="00936B35" w:rsidRPr="00864D39" w14:paraId="1B4DD1B2" w14:textId="77777777" w:rsidTr="00B0797A">
        <w:tc>
          <w:tcPr>
            <w:tcW w:w="2972" w:type="dxa"/>
          </w:tcPr>
          <w:p w14:paraId="2DEAD99C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and writing as expected for age %</w:t>
            </w:r>
          </w:p>
        </w:tc>
        <w:tc>
          <w:tcPr>
            <w:tcW w:w="1276" w:type="dxa"/>
          </w:tcPr>
          <w:p w14:paraId="25AAF80F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417" w:type="dxa"/>
          </w:tcPr>
          <w:p w14:paraId="2AFB2EBE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34" w:type="dxa"/>
          </w:tcPr>
          <w:p w14:paraId="013CF9F5" w14:textId="77777777" w:rsidR="00936B35" w:rsidRPr="00EA77C1" w:rsidRDefault="00936B35" w:rsidP="00B079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7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proofErr w:type="gramStart"/>
            <w:r w:rsidRPr="00EA7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  <w:proofErr w:type="gramEnd"/>
          </w:p>
        </w:tc>
      </w:tr>
      <w:tr w:rsidR="00936B35" w:rsidRPr="00864D39" w14:paraId="2BBCA7BA" w14:textId="77777777" w:rsidTr="00B0797A">
        <w:tc>
          <w:tcPr>
            <w:tcW w:w="2972" w:type="dxa"/>
          </w:tcPr>
          <w:p w14:paraId="3D7141EA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NOT-S Total, mean ± SD</w:t>
            </w:r>
          </w:p>
        </w:tc>
        <w:tc>
          <w:tcPr>
            <w:tcW w:w="1276" w:type="dxa"/>
          </w:tcPr>
          <w:p w14:paraId="3CFA80BB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0.28 </w:t>
            </w: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± 0.5 </w:t>
            </w:r>
          </w:p>
        </w:tc>
        <w:tc>
          <w:tcPr>
            <w:tcW w:w="1417" w:type="dxa"/>
          </w:tcPr>
          <w:p w14:paraId="71294DCA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±2 </w:t>
            </w:r>
          </w:p>
        </w:tc>
        <w:tc>
          <w:tcPr>
            <w:tcW w:w="1134" w:type="dxa"/>
          </w:tcPr>
          <w:p w14:paraId="589A1FA3" w14:textId="77777777" w:rsidR="00936B35" w:rsidRPr="00EA77C1" w:rsidRDefault="00936B35" w:rsidP="00B079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proofErr w:type="gramStart"/>
            <w:r w:rsidRPr="00EA7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  <w:proofErr w:type="gramEnd"/>
          </w:p>
        </w:tc>
      </w:tr>
      <w:tr w:rsidR="00936B35" w:rsidRPr="00864D39" w14:paraId="2043F4CF" w14:textId="77777777" w:rsidTr="00B0797A">
        <w:tc>
          <w:tcPr>
            <w:tcW w:w="2972" w:type="dxa"/>
          </w:tcPr>
          <w:p w14:paraId="7F7B598B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PCC-W</w:t>
            </w:r>
          </w:p>
        </w:tc>
        <w:tc>
          <w:tcPr>
            <w:tcW w:w="1276" w:type="dxa"/>
          </w:tcPr>
          <w:p w14:paraId="3A271492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084CEE3F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65±22 </w:t>
            </w:r>
          </w:p>
        </w:tc>
        <w:tc>
          <w:tcPr>
            <w:tcW w:w="1134" w:type="dxa"/>
          </w:tcPr>
          <w:p w14:paraId="0A5CAC20" w14:textId="77777777" w:rsidR="00936B35" w:rsidRPr="00EA77C1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7C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</w:tr>
      <w:tr w:rsidR="00936B35" w:rsidRPr="00864D39" w14:paraId="2CD08FEF" w14:textId="77777777" w:rsidTr="00B0797A">
        <w:tc>
          <w:tcPr>
            <w:tcW w:w="2972" w:type="dxa"/>
          </w:tcPr>
          <w:p w14:paraId="6A1370FA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PCC -NWR</w:t>
            </w:r>
          </w:p>
        </w:tc>
        <w:tc>
          <w:tcPr>
            <w:tcW w:w="1276" w:type="dxa"/>
          </w:tcPr>
          <w:p w14:paraId="06E2277A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98 ± 3 </w:t>
            </w:r>
          </w:p>
        </w:tc>
        <w:tc>
          <w:tcPr>
            <w:tcW w:w="1417" w:type="dxa"/>
          </w:tcPr>
          <w:p w14:paraId="2D112214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47±22 </w:t>
            </w:r>
          </w:p>
        </w:tc>
        <w:tc>
          <w:tcPr>
            <w:tcW w:w="1134" w:type="dxa"/>
          </w:tcPr>
          <w:p w14:paraId="055519EF" w14:textId="77777777" w:rsidR="00936B35" w:rsidRPr="00EA77C1" w:rsidRDefault="00936B35" w:rsidP="00B079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proofErr w:type="gramStart"/>
            <w:r w:rsidRPr="00EA7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  <w:proofErr w:type="gramEnd"/>
          </w:p>
        </w:tc>
      </w:tr>
      <w:tr w:rsidR="00936B35" w:rsidRPr="00864D39" w14:paraId="7075C1FB" w14:textId="77777777" w:rsidTr="00B0797A">
        <w:tc>
          <w:tcPr>
            <w:tcW w:w="2972" w:type="dxa"/>
          </w:tcPr>
          <w:p w14:paraId="582EA0CF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Auditory discrimination</w:t>
            </w:r>
          </w:p>
        </w:tc>
        <w:tc>
          <w:tcPr>
            <w:tcW w:w="1276" w:type="dxa"/>
          </w:tcPr>
          <w:p w14:paraId="0FDC0F00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± 0.3 </w:t>
            </w:r>
          </w:p>
        </w:tc>
        <w:tc>
          <w:tcPr>
            <w:tcW w:w="1417" w:type="dxa"/>
          </w:tcPr>
          <w:p w14:paraId="083838C3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7±2 </w:t>
            </w:r>
          </w:p>
        </w:tc>
        <w:tc>
          <w:tcPr>
            <w:tcW w:w="1134" w:type="dxa"/>
          </w:tcPr>
          <w:p w14:paraId="6FE6486F" w14:textId="77777777" w:rsidR="00936B35" w:rsidRPr="00EA77C1" w:rsidRDefault="00936B35" w:rsidP="00B079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proofErr w:type="gramStart"/>
            <w:r w:rsidRPr="00EA7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  <w:proofErr w:type="gramEnd"/>
          </w:p>
        </w:tc>
      </w:tr>
      <w:bookmarkEnd w:id="0"/>
    </w:tbl>
    <w:p w14:paraId="1B25E47B" w14:textId="468019FA" w:rsidR="00936B35" w:rsidRDefault="00936B35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417"/>
        <w:gridCol w:w="1134"/>
      </w:tblGrid>
      <w:tr w:rsidR="00936B35" w:rsidRPr="00864D39" w14:paraId="2DE5E6BD" w14:textId="77777777" w:rsidTr="00B0797A">
        <w:tc>
          <w:tcPr>
            <w:tcW w:w="2972" w:type="dxa"/>
          </w:tcPr>
          <w:p w14:paraId="391C5480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E28287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CAS n=34</w:t>
            </w:r>
          </w:p>
        </w:tc>
        <w:tc>
          <w:tcPr>
            <w:tcW w:w="1417" w:type="dxa"/>
          </w:tcPr>
          <w:p w14:paraId="22B62839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SMD n=23</w:t>
            </w:r>
          </w:p>
        </w:tc>
        <w:tc>
          <w:tcPr>
            <w:tcW w:w="1134" w:type="dxa"/>
          </w:tcPr>
          <w:p w14:paraId="4131C881" w14:textId="77777777" w:rsidR="00936B35" w:rsidRPr="00EA77C1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EA77C1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36B35" w:rsidRPr="00864D39" w14:paraId="4CA99770" w14:textId="77777777" w:rsidTr="00B0797A">
        <w:tc>
          <w:tcPr>
            <w:tcW w:w="2972" w:type="dxa"/>
          </w:tcPr>
          <w:p w14:paraId="67D1AD62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Age, </w:t>
            </w:r>
            <w:proofErr w:type="spellStart"/>
            <w:proofErr w:type="gramStart"/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year:month</w:t>
            </w:r>
            <w:proofErr w:type="spellEnd"/>
            <w:proofErr w:type="gramEnd"/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mean ± SD</w:t>
            </w:r>
          </w:p>
        </w:tc>
        <w:tc>
          <w:tcPr>
            <w:tcW w:w="1276" w:type="dxa"/>
          </w:tcPr>
          <w:p w14:paraId="71F588CD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8:1 ±2:9 </w:t>
            </w:r>
          </w:p>
        </w:tc>
        <w:tc>
          <w:tcPr>
            <w:tcW w:w="1417" w:type="dxa"/>
          </w:tcPr>
          <w:p w14:paraId="738E1881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8:8 ±2:6</w:t>
            </w:r>
          </w:p>
        </w:tc>
        <w:tc>
          <w:tcPr>
            <w:tcW w:w="1134" w:type="dxa"/>
          </w:tcPr>
          <w:p w14:paraId="2D4F0CC4" w14:textId="77777777" w:rsidR="00936B35" w:rsidRPr="00EA77C1" w:rsidRDefault="00936B35" w:rsidP="00B079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A7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0.045</w:t>
            </w:r>
            <w:proofErr w:type="gramEnd"/>
          </w:p>
        </w:tc>
      </w:tr>
      <w:tr w:rsidR="00936B35" w:rsidRPr="00864D39" w14:paraId="05116133" w14:textId="77777777" w:rsidTr="00B0797A">
        <w:tc>
          <w:tcPr>
            <w:tcW w:w="2972" w:type="dxa"/>
          </w:tcPr>
          <w:p w14:paraId="21239488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Sex, </w:t>
            </w:r>
            <w:proofErr w:type="spellStart"/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Females</w:t>
            </w:r>
            <w:proofErr w:type="spellEnd"/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/ Males</w:t>
            </w:r>
          </w:p>
        </w:tc>
        <w:tc>
          <w:tcPr>
            <w:tcW w:w="1276" w:type="dxa"/>
          </w:tcPr>
          <w:p w14:paraId="6D05EE02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6/28</w:t>
            </w:r>
          </w:p>
        </w:tc>
        <w:tc>
          <w:tcPr>
            <w:tcW w:w="1417" w:type="dxa"/>
          </w:tcPr>
          <w:p w14:paraId="1788C34E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6/17</w:t>
            </w:r>
          </w:p>
        </w:tc>
        <w:tc>
          <w:tcPr>
            <w:tcW w:w="1134" w:type="dxa"/>
          </w:tcPr>
          <w:p w14:paraId="74B9557C" w14:textId="77777777" w:rsidR="00936B35" w:rsidRPr="00EA77C1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7C1"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  <w:proofErr w:type="spellEnd"/>
            <w:r w:rsidRPr="00EA7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B35" w:rsidRPr="00864D39" w14:paraId="15DFAC49" w14:textId="77777777" w:rsidTr="00B0797A">
        <w:tc>
          <w:tcPr>
            <w:tcW w:w="2972" w:type="dxa"/>
          </w:tcPr>
          <w:p w14:paraId="06CA8B6B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Heredity for speech- language disorders %</w:t>
            </w:r>
          </w:p>
        </w:tc>
        <w:tc>
          <w:tcPr>
            <w:tcW w:w="1276" w:type="dxa"/>
          </w:tcPr>
          <w:p w14:paraId="23532997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1417" w:type="dxa"/>
          </w:tcPr>
          <w:p w14:paraId="486F55A7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14:paraId="7235D2AA" w14:textId="77777777" w:rsidR="00936B35" w:rsidRPr="00EA77C1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7C1">
              <w:rPr>
                <w:rFonts w:ascii="Times New Roman" w:hAnsi="Times New Roman" w:cs="Times New Roman"/>
                <w:sz w:val="24"/>
                <w:szCs w:val="24"/>
              </w:rPr>
              <w:t>0.590</w:t>
            </w:r>
            <w:proofErr w:type="gramEnd"/>
          </w:p>
        </w:tc>
      </w:tr>
      <w:tr w:rsidR="00936B35" w:rsidRPr="00864D39" w14:paraId="410748AE" w14:textId="77777777" w:rsidTr="00B0797A">
        <w:tc>
          <w:tcPr>
            <w:tcW w:w="2972" w:type="dxa"/>
          </w:tcPr>
          <w:p w14:paraId="40E12EFB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Babbling</w:t>
            </w:r>
            <w:proofErr w:type="spellEnd"/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frequently</w:t>
            </w:r>
            <w:proofErr w:type="spellEnd"/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14:paraId="19D43172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17" w:type="dxa"/>
          </w:tcPr>
          <w:p w14:paraId="7C79A938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27  </w:t>
            </w:r>
          </w:p>
        </w:tc>
        <w:tc>
          <w:tcPr>
            <w:tcW w:w="1134" w:type="dxa"/>
          </w:tcPr>
          <w:p w14:paraId="625DBC22" w14:textId="77777777" w:rsidR="00936B35" w:rsidRPr="00EA77C1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7C1">
              <w:rPr>
                <w:rFonts w:ascii="Times New Roman" w:hAnsi="Times New Roman" w:cs="Times New Roman"/>
                <w:sz w:val="24"/>
                <w:szCs w:val="24"/>
              </w:rPr>
              <w:t>0.356</w:t>
            </w:r>
            <w:proofErr w:type="gramEnd"/>
          </w:p>
        </w:tc>
      </w:tr>
      <w:tr w:rsidR="00936B35" w:rsidRPr="00864D39" w14:paraId="30F71B45" w14:textId="77777777" w:rsidTr="00B0797A">
        <w:tc>
          <w:tcPr>
            <w:tcW w:w="2972" w:type="dxa"/>
          </w:tcPr>
          <w:p w14:paraId="4F7C1D5E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Babbling</w:t>
            </w:r>
            <w:proofErr w:type="spellEnd"/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14:paraId="677F770A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14:paraId="200696F2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37D9935D" w14:textId="77777777" w:rsidR="00936B35" w:rsidRPr="00EA77C1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7C1">
              <w:rPr>
                <w:rFonts w:ascii="Times New Roman" w:hAnsi="Times New Roman" w:cs="Times New Roman"/>
                <w:sz w:val="24"/>
                <w:szCs w:val="24"/>
              </w:rPr>
              <w:t>0.338</w:t>
            </w:r>
            <w:proofErr w:type="gramEnd"/>
          </w:p>
        </w:tc>
      </w:tr>
      <w:tr w:rsidR="00936B35" w:rsidRPr="00864D39" w14:paraId="4CD0FCCB" w14:textId="77777777" w:rsidTr="00B0797A">
        <w:tc>
          <w:tcPr>
            <w:tcW w:w="2972" w:type="dxa"/>
          </w:tcPr>
          <w:p w14:paraId="12DE00A8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and writing as expected for age %</w:t>
            </w:r>
          </w:p>
        </w:tc>
        <w:tc>
          <w:tcPr>
            <w:tcW w:w="1276" w:type="dxa"/>
          </w:tcPr>
          <w:p w14:paraId="69CBF7A8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7" w:type="dxa"/>
          </w:tcPr>
          <w:p w14:paraId="50E8E4F0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134" w:type="dxa"/>
          </w:tcPr>
          <w:p w14:paraId="11A39D2A" w14:textId="77777777" w:rsidR="00936B35" w:rsidRPr="00EA77C1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0.050</w:t>
            </w:r>
          </w:p>
        </w:tc>
      </w:tr>
      <w:tr w:rsidR="00936B35" w:rsidRPr="00864D39" w14:paraId="300405CA" w14:textId="77777777" w:rsidTr="00B0797A">
        <w:tc>
          <w:tcPr>
            <w:tcW w:w="2972" w:type="dxa"/>
          </w:tcPr>
          <w:p w14:paraId="087EDBDB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CAS features, mean ± SD </w:t>
            </w:r>
          </w:p>
        </w:tc>
        <w:tc>
          <w:tcPr>
            <w:tcW w:w="1276" w:type="dxa"/>
          </w:tcPr>
          <w:p w14:paraId="05C50773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±2 </w:t>
            </w:r>
          </w:p>
        </w:tc>
        <w:tc>
          <w:tcPr>
            <w:tcW w:w="1417" w:type="dxa"/>
          </w:tcPr>
          <w:p w14:paraId="72BB84AA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±1 </w:t>
            </w:r>
          </w:p>
        </w:tc>
        <w:tc>
          <w:tcPr>
            <w:tcW w:w="1134" w:type="dxa"/>
          </w:tcPr>
          <w:p w14:paraId="1EDD6F50" w14:textId="77777777" w:rsidR="00936B35" w:rsidRPr="00EA77C1" w:rsidRDefault="00936B35" w:rsidP="00B079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proofErr w:type="gramStart"/>
            <w:r w:rsidRPr="00EA7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  <w:proofErr w:type="gramEnd"/>
          </w:p>
        </w:tc>
      </w:tr>
      <w:tr w:rsidR="00936B35" w:rsidRPr="00864D39" w14:paraId="31746AF5" w14:textId="77777777" w:rsidTr="00B0797A">
        <w:tc>
          <w:tcPr>
            <w:tcW w:w="2972" w:type="dxa"/>
          </w:tcPr>
          <w:p w14:paraId="255ED2ED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NOT-S Total, mean ± SD</w:t>
            </w:r>
          </w:p>
        </w:tc>
        <w:tc>
          <w:tcPr>
            <w:tcW w:w="1276" w:type="dxa"/>
          </w:tcPr>
          <w:p w14:paraId="41CE9EF2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4 ±2 </w:t>
            </w:r>
          </w:p>
        </w:tc>
        <w:tc>
          <w:tcPr>
            <w:tcW w:w="1417" w:type="dxa"/>
          </w:tcPr>
          <w:p w14:paraId="2EB48361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±2 </w:t>
            </w:r>
          </w:p>
        </w:tc>
        <w:tc>
          <w:tcPr>
            <w:tcW w:w="1134" w:type="dxa"/>
          </w:tcPr>
          <w:p w14:paraId="5E20F56E" w14:textId="77777777" w:rsidR="00936B35" w:rsidRPr="00EA77C1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0.856</w:t>
            </w:r>
          </w:p>
        </w:tc>
      </w:tr>
      <w:tr w:rsidR="00936B35" w:rsidRPr="00864D39" w14:paraId="35992AA0" w14:textId="77777777" w:rsidTr="00B0797A">
        <w:tc>
          <w:tcPr>
            <w:tcW w:w="2972" w:type="dxa"/>
          </w:tcPr>
          <w:p w14:paraId="5A38055B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PCC-W</w:t>
            </w:r>
          </w:p>
        </w:tc>
        <w:tc>
          <w:tcPr>
            <w:tcW w:w="1276" w:type="dxa"/>
          </w:tcPr>
          <w:p w14:paraId="3232516C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56 ±22 </w:t>
            </w:r>
          </w:p>
        </w:tc>
        <w:tc>
          <w:tcPr>
            <w:tcW w:w="1417" w:type="dxa"/>
          </w:tcPr>
          <w:p w14:paraId="4F6A5C26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78 ±15 </w:t>
            </w:r>
          </w:p>
        </w:tc>
        <w:tc>
          <w:tcPr>
            <w:tcW w:w="1134" w:type="dxa"/>
          </w:tcPr>
          <w:p w14:paraId="3E5DF552" w14:textId="77777777" w:rsidR="00936B35" w:rsidRPr="00EA77C1" w:rsidRDefault="00936B35" w:rsidP="00B079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proofErr w:type="gramStart"/>
            <w:r w:rsidRPr="00EA7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  <w:proofErr w:type="gramEnd"/>
          </w:p>
        </w:tc>
      </w:tr>
      <w:tr w:rsidR="00936B35" w:rsidRPr="00864D39" w14:paraId="596C0292" w14:textId="77777777" w:rsidTr="00B0797A">
        <w:tc>
          <w:tcPr>
            <w:tcW w:w="2972" w:type="dxa"/>
          </w:tcPr>
          <w:p w14:paraId="5004FBD0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PCC -NWR</w:t>
            </w:r>
          </w:p>
        </w:tc>
        <w:tc>
          <w:tcPr>
            <w:tcW w:w="1276" w:type="dxa"/>
          </w:tcPr>
          <w:p w14:paraId="6A3D4389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39.5 ±20 </w:t>
            </w:r>
          </w:p>
        </w:tc>
        <w:tc>
          <w:tcPr>
            <w:tcW w:w="1417" w:type="dxa"/>
          </w:tcPr>
          <w:p w14:paraId="4B54CAF7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58 ±20 </w:t>
            </w:r>
          </w:p>
        </w:tc>
        <w:tc>
          <w:tcPr>
            <w:tcW w:w="1134" w:type="dxa"/>
          </w:tcPr>
          <w:p w14:paraId="0EFB4AAA" w14:textId="77777777" w:rsidR="00936B35" w:rsidRPr="00EA77C1" w:rsidRDefault="00936B35" w:rsidP="00B079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A7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0.003</w:t>
            </w:r>
            <w:proofErr w:type="gramEnd"/>
          </w:p>
        </w:tc>
      </w:tr>
      <w:tr w:rsidR="00936B35" w:rsidRPr="00864D39" w14:paraId="4CDBF45D" w14:textId="77777777" w:rsidTr="00B0797A">
        <w:tc>
          <w:tcPr>
            <w:tcW w:w="2972" w:type="dxa"/>
          </w:tcPr>
          <w:p w14:paraId="1FAB7854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Auditory discrimination</w:t>
            </w:r>
          </w:p>
        </w:tc>
        <w:tc>
          <w:tcPr>
            <w:tcW w:w="1276" w:type="dxa"/>
          </w:tcPr>
          <w:p w14:paraId="1033E777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 xml:space="preserve">6 ±3 </w:t>
            </w:r>
          </w:p>
        </w:tc>
        <w:tc>
          <w:tcPr>
            <w:tcW w:w="1417" w:type="dxa"/>
          </w:tcPr>
          <w:p w14:paraId="32437581" w14:textId="77777777" w:rsidR="00936B35" w:rsidRPr="00864D39" w:rsidRDefault="00936B35" w:rsidP="00B0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9">
              <w:rPr>
                <w:rFonts w:ascii="Times New Roman" w:hAnsi="Times New Roman" w:cs="Times New Roman"/>
                <w:sz w:val="24"/>
                <w:szCs w:val="24"/>
              </w:rPr>
              <w:t>8 ±1.5</w:t>
            </w:r>
          </w:p>
        </w:tc>
        <w:tc>
          <w:tcPr>
            <w:tcW w:w="1134" w:type="dxa"/>
          </w:tcPr>
          <w:p w14:paraId="60FFB552" w14:textId="77777777" w:rsidR="00936B35" w:rsidRPr="00EA77C1" w:rsidRDefault="00936B35" w:rsidP="00B079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7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0.015</w:t>
            </w:r>
          </w:p>
        </w:tc>
      </w:tr>
    </w:tbl>
    <w:p w14:paraId="3527C953" w14:textId="77777777" w:rsidR="00936B35" w:rsidRPr="00006ECA" w:rsidRDefault="00936B35" w:rsidP="00936B35">
      <w:pPr>
        <w:spacing w:line="22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006ECA">
        <w:rPr>
          <w:rFonts w:ascii="Times New Roman" w:eastAsia="Times New Roman" w:hAnsi="Times New Roman" w:cs="Times New Roman"/>
          <w:bCs/>
          <w:kern w:val="24"/>
          <w:vertAlign w:val="superscript"/>
          <w:lang w:val="en-GB" w:eastAsia="sv-SE"/>
        </w:rPr>
        <w:t>1</w:t>
      </w:r>
      <w:r w:rsidRPr="00006ECA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val="en-GB" w:eastAsia="sv-SE"/>
        </w:rPr>
        <w:t xml:space="preserve">The </w:t>
      </w:r>
      <w:r w:rsidRPr="00006ECA">
        <w:rPr>
          <w:rFonts w:ascii="Times New Roman" w:eastAsia="Times New Roman" w:hAnsi="Times New Roman" w:cs="Times New Roman"/>
          <w:bCs/>
          <w:i/>
          <w:iCs/>
          <w:kern w:val="24"/>
          <w:sz w:val="20"/>
          <w:szCs w:val="20"/>
          <w:lang w:val="en-GB" w:eastAsia="sv-SE"/>
        </w:rPr>
        <w:t>p-v</w:t>
      </w:r>
      <w:r w:rsidRPr="00006ECA">
        <w:rPr>
          <w:rFonts w:ascii="Times New Roman" w:eastAsia="Times New Roman" w:hAnsi="Times New Roman" w:cs="Times New Roman"/>
          <w:bCs/>
          <w:kern w:val="24"/>
          <w:sz w:val="20"/>
          <w:szCs w:val="20"/>
          <w:lang w:val="en-GB" w:eastAsia="sv-SE"/>
        </w:rPr>
        <w:t xml:space="preserve">alues are derived from </w:t>
      </w:r>
      <w:r>
        <w:rPr>
          <w:rFonts w:ascii="Times New Roman" w:eastAsia="Times New Roman" w:hAnsi="Times New Roman" w:cs="Times New Roman"/>
          <w:bCs/>
          <w:kern w:val="24"/>
          <w:sz w:val="20"/>
          <w:szCs w:val="20"/>
          <w:lang w:val="en-GB" w:eastAsia="sv-SE"/>
        </w:rPr>
        <w:t xml:space="preserve">Mann-Whitney U </w:t>
      </w:r>
      <w:r w:rsidRPr="00006ECA">
        <w:rPr>
          <w:rFonts w:ascii="Times New Roman" w:eastAsia="Times New Roman" w:hAnsi="Times New Roman" w:cs="Times New Roman"/>
          <w:bCs/>
          <w:kern w:val="24"/>
          <w:sz w:val="20"/>
          <w:szCs w:val="20"/>
          <w:lang w:val="en-GB" w:eastAsia="sv-SE"/>
        </w:rPr>
        <w:t>test. Statistically significant values are bolded.</w:t>
      </w:r>
    </w:p>
    <w:p w14:paraId="3B7161C3" w14:textId="77777777" w:rsidR="00936B35" w:rsidRPr="00936B35" w:rsidRDefault="00936B35">
      <w:pPr>
        <w:rPr>
          <w:lang w:val="en-GB"/>
        </w:rPr>
      </w:pPr>
    </w:p>
    <w:sectPr w:rsidR="00936B35" w:rsidRPr="0093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revisionView w:inkAnnotation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35"/>
    <w:rsid w:val="005923C9"/>
    <w:rsid w:val="0093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0F70"/>
  <w15:chartTrackingRefBased/>
  <w15:docId w15:val="{BE4EE257-64F1-42A6-A31A-91E0E11C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Mogren</dc:creator>
  <cp:keywords/>
  <dc:description/>
  <cp:lastModifiedBy>Åsa Mogren</cp:lastModifiedBy>
  <cp:revision>1</cp:revision>
  <dcterms:created xsi:type="dcterms:W3CDTF">2022-08-01T12:08:00Z</dcterms:created>
  <dcterms:modified xsi:type="dcterms:W3CDTF">2022-08-01T12:13:00Z</dcterms:modified>
</cp:coreProperties>
</file>